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13D" w:rsidRPr="008C613D" w:rsidRDefault="008C613D">
      <w:pPr>
        <w:pStyle w:val="ConsPlusTitle"/>
        <w:jc w:val="center"/>
        <w:outlineLvl w:val="0"/>
        <w:rPr>
          <w:rFonts w:ascii="Arial" w:hAnsi="Arial" w:cs="Arial"/>
        </w:rPr>
      </w:pPr>
      <w:bookmarkStart w:id="0" w:name="_GoBack"/>
      <w:bookmarkEnd w:id="0"/>
      <w:r w:rsidRPr="008C613D">
        <w:rPr>
          <w:rFonts w:ascii="Arial" w:hAnsi="Arial" w:cs="Arial"/>
        </w:rPr>
        <w:t>ПРАВИТЕЛЬСТВО ТЮМЕНСКОЙ ОБЛАСТИ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ПОСТАНОВЛЕНИЕ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от 10 апреля 2012 г. N 135-п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О ПРОВЕРКЕ ДОСТОВЕРНОСТИ И ПОЛНОТЫ СВЕДЕНИЙ, ПРЕДСТАВЛЯЕМЫХ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ГРАЖДАНАМИ, ПРЕТЕНДУЮЩИМИ НА ЗАМЕЩЕНИЕ ДОЛЖНОСТЕЙ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МУНИЦИПАЛЬНОЙ СЛУЖБЫ, И МУНИЦИПАЛЬНЫМИ СЛУЖАЩИМИ,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И СОБЛЮДЕНИЯ МУНИЦИПАЛЬНЫМИ СЛУЖАЩИМИ ТРЕБОВАНИЙ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К СЛУЖЕБНОМУ ПОВЕДЕНИЮ</w:t>
      </w:r>
    </w:p>
    <w:p w:rsidR="008C613D" w:rsidRPr="008C613D" w:rsidRDefault="008C613D">
      <w:pPr>
        <w:spacing w:after="1"/>
        <w:rPr>
          <w:rFonts w:ascii="Arial" w:hAnsi="Arial" w:cs="Arial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C613D" w:rsidRPr="008C61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>Список изменяющих документов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(в ред. постановлений Правительства Тюменской области от 13.05.2013 </w:t>
            </w:r>
            <w:hyperlink r:id="rId4" w:history="1">
              <w:r w:rsidRPr="008C613D">
                <w:rPr>
                  <w:rFonts w:ascii="Arial" w:hAnsi="Arial" w:cs="Arial"/>
                  <w:color w:val="0000FF"/>
                </w:rPr>
                <w:t>N 142-п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07.07.2014 </w:t>
            </w:r>
            <w:hyperlink r:id="rId5" w:history="1">
              <w:r w:rsidRPr="008C613D">
                <w:rPr>
                  <w:rFonts w:ascii="Arial" w:hAnsi="Arial" w:cs="Arial"/>
                  <w:color w:val="0000FF"/>
                </w:rPr>
                <w:t>N 363-п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07.07.2014 </w:t>
            </w:r>
            <w:hyperlink r:id="rId6" w:history="1">
              <w:r w:rsidRPr="008C613D">
                <w:rPr>
                  <w:rFonts w:ascii="Arial" w:hAnsi="Arial" w:cs="Arial"/>
                  <w:color w:val="0000FF"/>
                </w:rPr>
                <w:t>N 364-п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04.08.2014 </w:t>
            </w:r>
            <w:hyperlink r:id="rId7" w:history="1">
              <w:r w:rsidRPr="008C613D">
                <w:rPr>
                  <w:rFonts w:ascii="Arial" w:hAnsi="Arial" w:cs="Arial"/>
                  <w:color w:val="0000FF"/>
                </w:rPr>
                <w:t>N 423-п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29.08.2016 </w:t>
            </w:r>
            <w:hyperlink r:id="rId8" w:history="1">
              <w:r w:rsidRPr="008C613D">
                <w:rPr>
                  <w:rFonts w:ascii="Arial" w:hAnsi="Arial" w:cs="Arial"/>
                  <w:color w:val="0000FF"/>
                </w:rPr>
                <w:t>N 363-п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06.02.2017 </w:t>
            </w:r>
            <w:hyperlink r:id="rId9" w:history="1">
              <w:r w:rsidRPr="008C613D">
                <w:rPr>
                  <w:rFonts w:ascii="Arial" w:hAnsi="Arial" w:cs="Arial"/>
                  <w:color w:val="0000FF"/>
                </w:rPr>
                <w:t>N 46-п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14.08.2017 </w:t>
            </w:r>
            <w:hyperlink r:id="rId10" w:history="1">
              <w:r w:rsidRPr="008C613D">
                <w:rPr>
                  <w:rFonts w:ascii="Arial" w:hAnsi="Arial" w:cs="Arial"/>
                  <w:color w:val="0000FF"/>
                </w:rPr>
                <w:t>N 385-п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25.12.2017 </w:t>
            </w:r>
            <w:hyperlink r:id="rId11" w:history="1">
              <w:r w:rsidRPr="008C613D">
                <w:rPr>
                  <w:rFonts w:ascii="Arial" w:hAnsi="Arial" w:cs="Arial"/>
                  <w:color w:val="0000FF"/>
                </w:rPr>
                <w:t>N 665-п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09.07.2018 </w:t>
            </w:r>
            <w:hyperlink r:id="rId12" w:history="1">
              <w:r w:rsidRPr="008C613D">
                <w:rPr>
                  <w:rFonts w:ascii="Arial" w:hAnsi="Arial" w:cs="Arial"/>
                  <w:color w:val="0000FF"/>
                </w:rPr>
                <w:t>N 262-п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17.05.2019 </w:t>
            </w:r>
            <w:hyperlink r:id="rId13" w:history="1">
              <w:r w:rsidRPr="008C613D">
                <w:rPr>
                  <w:rFonts w:ascii="Arial" w:hAnsi="Arial" w:cs="Arial"/>
                  <w:color w:val="0000FF"/>
                </w:rPr>
                <w:t>N 137-п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01.04.2021 </w:t>
            </w:r>
            <w:hyperlink r:id="rId14" w:history="1">
              <w:r w:rsidRPr="008C613D">
                <w:rPr>
                  <w:rFonts w:ascii="Arial" w:hAnsi="Arial" w:cs="Arial"/>
                  <w:color w:val="0000FF"/>
                </w:rPr>
                <w:t>N 168-п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08.06.2021 </w:t>
            </w:r>
            <w:hyperlink r:id="rId15" w:history="1">
              <w:r w:rsidRPr="008C613D">
                <w:rPr>
                  <w:rFonts w:ascii="Arial" w:hAnsi="Arial" w:cs="Arial"/>
                  <w:color w:val="0000FF"/>
                </w:rPr>
                <w:t>N 319-п</w:t>
              </w:r>
            </w:hyperlink>
            <w:r w:rsidRPr="008C613D">
              <w:rPr>
                <w:rFonts w:ascii="Arial" w:hAnsi="Arial" w:cs="Arial"/>
                <w:color w:val="392C69"/>
              </w:rPr>
              <w:t>)</w:t>
            </w:r>
          </w:p>
        </w:tc>
      </w:tr>
    </w:tbl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В соответствии с Федеральным </w:t>
      </w:r>
      <w:hyperlink r:id="rId16" w:history="1">
        <w:r w:rsidRPr="008C613D">
          <w:rPr>
            <w:rFonts w:ascii="Arial" w:hAnsi="Arial" w:cs="Arial"/>
            <w:color w:val="0000FF"/>
          </w:rPr>
          <w:t>законом</w:t>
        </w:r>
      </w:hyperlink>
      <w:r w:rsidRPr="008C613D">
        <w:rPr>
          <w:rFonts w:ascii="Arial" w:hAnsi="Arial" w:cs="Arial"/>
        </w:rPr>
        <w:t xml:space="preserve"> от 02.03.2007 N 25-ФЗ "О муниципальной службе в Российской Федерации", </w:t>
      </w:r>
      <w:hyperlink r:id="rId17" w:history="1">
        <w:r w:rsidRPr="008C613D">
          <w:rPr>
            <w:rFonts w:ascii="Arial" w:hAnsi="Arial" w:cs="Arial"/>
            <w:color w:val="0000FF"/>
          </w:rPr>
          <w:t>Законом</w:t>
        </w:r>
      </w:hyperlink>
      <w:r w:rsidRPr="008C613D">
        <w:rPr>
          <w:rFonts w:ascii="Arial" w:hAnsi="Arial" w:cs="Arial"/>
        </w:rPr>
        <w:t xml:space="preserve"> Тюменской области от 05.07.2007 N 10 "О муниципальной службе в Тюменской области":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1. Утвердить </w:t>
      </w:r>
      <w:hyperlink w:anchor="P56" w:history="1">
        <w:r w:rsidRPr="008C613D">
          <w:rPr>
            <w:rFonts w:ascii="Arial" w:hAnsi="Arial" w:cs="Arial"/>
            <w:color w:val="0000FF"/>
          </w:rPr>
          <w:t>Положение</w:t>
        </w:r>
      </w:hyperlink>
      <w:r w:rsidRPr="008C613D">
        <w:rPr>
          <w:rFonts w:ascii="Arial" w:hAnsi="Arial" w:cs="Arial"/>
        </w:rPr>
        <w:t xml:space="preserve"> о порядке проведения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а также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службу, и соблюдения муниципальными служащими ограничений, запретов, требований о предотвращении и урегулировании конфликта интересов, исполнения ими обязанностей, установленных федеральным законодательством (далее - Положение), согласно приложению к настоящему постановлению.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18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17.05.2019 N 137-п)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" w:name="P21"/>
      <w:bookmarkEnd w:id="1"/>
      <w:r w:rsidRPr="008C613D">
        <w:rPr>
          <w:rFonts w:ascii="Arial" w:hAnsi="Arial" w:cs="Arial"/>
        </w:rPr>
        <w:t xml:space="preserve">1.1. Установить, что действие </w:t>
      </w:r>
      <w:hyperlink w:anchor="P56" w:history="1">
        <w:r w:rsidRPr="008C613D">
          <w:rPr>
            <w:rFonts w:ascii="Arial" w:hAnsi="Arial" w:cs="Arial"/>
            <w:color w:val="0000FF"/>
          </w:rPr>
          <w:t>Положения</w:t>
        </w:r>
      </w:hyperlink>
      <w:r w:rsidRPr="008C613D">
        <w:rPr>
          <w:rFonts w:ascii="Arial" w:hAnsi="Arial" w:cs="Arial"/>
        </w:rPr>
        <w:t xml:space="preserve"> не распространяется на муниципальных служащих, замещающих должности глав местных администраций по контракту, а также на граждан, претендующих на замещение указанных должностей муниципальной службы.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(п. 1.1 введен </w:t>
      </w:r>
      <w:hyperlink r:id="rId19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14.08.2017 N 385-п)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1.2. Установить, что в случае поступления в орган местного самоуправления (либо в случае выявления органом местного самоуправления самостоятельно) информации, являющейся основанием для осуществления в отношении муниципальных служащих, указанных в </w:t>
      </w:r>
      <w:hyperlink w:anchor="P21" w:history="1">
        <w:r w:rsidRPr="008C613D">
          <w:rPr>
            <w:rFonts w:ascii="Arial" w:hAnsi="Arial" w:cs="Arial"/>
            <w:color w:val="0000FF"/>
          </w:rPr>
          <w:t>пункте 1.1</w:t>
        </w:r>
      </w:hyperlink>
      <w:r w:rsidRPr="008C613D">
        <w:rPr>
          <w:rFonts w:ascii="Arial" w:hAnsi="Arial" w:cs="Arial"/>
        </w:rPr>
        <w:t xml:space="preserve"> настоящего постановления, проверки достоверности и полноты сведений о доходах, об имуществе и обязательствах имущественного характера и (или) проверки соблюдения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0" w:history="1">
        <w:r w:rsidRPr="008C613D">
          <w:rPr>
            <w:rFonts w:ascii="Arial" w:hAnsi="Arial" w:cs="Arial"/>
            <w:color w:val="0000FF"/>
          </w:rPr>
          <w:t>законом</w:t>
        </w:r>
      </w:hyperlink>
      <w:r w:rsidRPr="008C613D">
        <w:rPr>
          <w:rFonts w:ascii="Arial" w:hAnsi="Arial" w:cs="Arial"/>
        </w:rPr>
        <w:t xml:space="preserve"> от 25.12.2008 N 273-ФЗ "О противодействии коррупции" и другими федеральными законами, указанная информация подлежит перенаправлению в уполномоченное структурное подразделение Аппарата Губернатора Тюменской области по реализации функций по профилактике коррупционных и иных правонарушений в Тюменской области (далее - уполномоченное структурное подразделение Аппарата Губернатора Тюменской области) в срок не позднее 5 рабочих дней с даты ее поступления в орган местного самоуправления (а в случае самостоятельного выявления - в срок не позднее 5 рабочих дней со дня выявления).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(п. 1.2 введен </w:t>
      </w:r>
      <w:hyperlink r:id="rId21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14.08.2017 N 385-п; в ред. </w:t>
      </w:r>
      <w:hyperlink r:id="rId22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08.06.2021 N 319-п)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lastRenderedPageBreak/>
        <w:t>2. Рекомендовать руководителям органов местного самоуправления Тюменской области: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2.1. Принять меры по обеспечению исполнения </w:t>
      </w:r>
      <w:hyperlink w:anchor="P56" w:history="1">
        <w:r w:rsidRPr="008C613D">
          <w:rPr>
            <w:rFonts w:ascii="Arial" w:hAnsi="Arial" w:cs="Arial"/>
            <w:color w:val="0000FF"/>
          </w:rPr>
          <w:t>Положения</w:t>
        </w:r>
      </w:hyperlink>
      <w:r w:rsidRPr="008C613D">
        <w:rPr>
          <w:rFonts w:ascii="Arial" w:hAnsi="Arial" w:cs="Arial"/>
        </w:rPr>
        <w:t>, утвержденного настоящим постановлением.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2.2. Создать подразделения кадровых служб по профилактике коррупционных и иных правонарушений либо определить должностных лиц кадровых служб, ответственных за работу по профилактике коррупционных и иных правонарушений, возложив на них следующие функции: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23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07.07.2014 N 363-п)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а) 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4" w:history="1">
        <w:r w:rsidRPr="008C613D">
          <w:rPr>
            <w:rFonts w:ascii="Arial" w:hAnsi="Arial" w:cs="Arial"/>
            <w:color w:val="0000FF"/>
          </w:rPr>
          <w:t>законом</w:t>
        </w:r>
      </w:hyperlink>
      <w:r w:rsidRPr="008C613D">
        <w:rPr>
          <w:rFonts w:ascii="Arial" w:hAnsi="Arial" w:cs="Arial"/>
        </w:rPr>
        <w:t xml:space="preserve"> от 25.12.2008 N 273-ФЗ "О противодействии коррупции" и другими федеральными законами (далее - требования к служебному поведению);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обеспечение деятельности комиссий по соблюдению требований к служебному поведению муниципальных служащих и урегулированию конфликта интересов;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г) оказание муниципальным служащим консультативной помощи по вопросам, связанным с применением на практике требований к служебному поведению муниципальных служащих, а также с уведомлением представителя нанимателя (работодателя), органов прокуратуры Российской Федерации, иных государственных органов о фактах совершения муниципальными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д) обеспечение реализации муниципальными служащими обязанности уведомлять представителя нанимателя (работодателя),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е) организация правового просвещения муниципальных служащих;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ж)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муниципальной службы, в соответствии с нормативными правовыми актами Российской Федерации, проверки соблюдения муниципальными служащими требований к служебному поведению;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(</w:t>
      </w:r>
      <w:proofErr w:type="spellStart"/>
      <w:r w:rsidRPr="008C613D">
        <w:rPr>
          <w:rFonts w:ascii="Arial" w:hAnsi="Arial" w:cs="Arial"/>
        </w:rPr>
        <w:t>пп</w:t>
      </w:r>
      <w:proofErr w:type="spellEnd"/>
      <w:r w:rsidRPr="008C613D">
        <w:rPr>
          <w:rFonts w:ascii="Arial" w:hAnsi="Arial" w:cs="Arial"/>
        </w:rPr>
        <w:t xml:space="preserve">. "ж" в ред. </w:t>
      </w:r>
      <w:hyperlink r:id="rId25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25.12.2017 N 665-п)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з) подготовка указанными подразделениями кадровых служб (их должностными лицами) в соответствии с их компетенцией проектов муниципальных правовых актов о противодействии коррупции;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и) взаимодействие с правоохранительными органами в установленной сфере деятельности;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к) анализ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сведений о соблюдении </w:t>
      </w:r>
      <w:r w:rsidRPr="008C613D">
        <w:rPr>
          <w:rFonts w:ascii="Arial" w:hAnsi="Arial" w:cs="Arial"/>
        </w:rPr>
        <w:lastRenderedPageBreak/>
        <w:t>муниципальными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муниципальными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муниципальными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муниципальными служащими сведений, иной полученной информации;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(</w:t>
      </w:r>
      <w:proofErr w:type="spellStart"/>
      <w:r w:rsidRPr="008C613D">
        <w:rPr>
          <w:rFonts w:ascii="Arial" w:hAnsi="Arial" w:cs="Arial"/>
        </w:rPr>
        <w:t>пп</w:t>
      </w:r>
      <w:proofErr w:type="spellEnd"/>
      <w:r w:rsidRPr="008C613D">
        <w:rPr>
          <w:rFonts w:ascii="Arial" w:hAnsi="Arial" w:cs="Arial"/>
        </w:rPr>
        <w:t xml:space="preserve">. "к" в ред. </w:t>
      </w:r>
      <w:hyperlink r:id="rId26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25.12.2017 N 665-п)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л) осуществление проверки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(</w:t>
      </w:r>
      <w:proofErr w:type="spellStart"/>
      <w:r w:rsidRPr="008C613D">
        <w:rPr>
          <w:rFonts w:ascii="Arial" w:hAnsi="Arial" w:cs="Arial"/>
        </w:rPr>
        <w:t>пп</w:t>
      </w:r>
      <w:proofErr w:type="spellEnd"/>
      <w:r w:rsidRPr="008C613D">
        <w:rPr>
          <w:rFonts w:ascii="Arial" w:hAnsi="Arial" w:cs="Arial"/>
        </w:rPr>
        <w:t xml:space="preserve">. "л" введен </w:t>
      </w:r>
      <w:hyperlink r:id="rId27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25.12.2017 N 665-п)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right"/>
        <w:rPr>
          <w:rFonts w:ascii="Arial" w:hAnsi="Arial" w:cs="Arial"/>
        </w:rPr>
      </w:pPr>
      <w:r w:rsidRPr="008C613D">
        <w:rPr>
          <w:rFonts w:ascii="Arial" w:hAnsi="Arial" w:cs="Arial"/>
        </w:rPr>
        <w:t>Губернатор области</w:t>
      </w:r>
    </w:p>
    <w:p w:rsidR="008C613D" w:rsidRPr="008C613D" w:rsidRDefault="008C613D">
      <w:pPr>
        <w:pStyle w:val="ConsPlusNormal"/>
        <w:jc w:val="right"/>
        <w:rPr>
          <w:rFonts w:ascii="Arial" w:hAnsi="Arial" w:cs="Arial"/>
        </w:rPr>
      </w:pPr>
      <w:r w:rsidRPr="008C613D">
        <w:rPr>
          <w:rFonts w:ascii="Arial" w:hAnsi="Arial" w:cs="Arial"/>
        </w:rPr>
        <w:t>В.В.ЯКУШЕВ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right"/>
        <w:outlineLvl w:val="0"/>
        <w:rPr>
          <w:rFonts w:ascii="Arial" w:hAnsi="Arial" w:cs="Arial"/>
        </w:rPr>
      </w:pPr>
      <w:r w:rsidRPr="008C613D">
        <w:rPr>
          <w:rFonts w:ascii="Arial" w:hAnsi="Arial" w:cs="Arial"/>
        </w:rPr>
        <w:t>Приложение</w:t>
      </w:r>
    </w:p>
    <w:p w:rsidR="008C613D" w:rsidRPr="008C613D" w:rsidRDefault="008C613D">
      <w:pPr>
        <w:pStyle w:val="ConsPlusNormal"/>
        <w:jc w:val="right"/>
        <w:rPr>
          <w:rFonts w:ascii="Arial" w:hAnsi="Arial" w:cs="Arial"/>
        </w:rPr>
      </w:pPr>
      <w:r w:rsidRPr="008C613D">
        <w:rPr>
          <w:rFonts w:ascii="Arial" w:hAnsi="Arial" w:cs="Arial"/>
        </w:rPr>
        <w:t>к постановлению Правительства</w:t>
      </w:r>
    </w:p>
    <w:p w:rsidR="008C613D" w:rsidRPr="008C613D" w:rsidRDefault="008C613D">
      <w:pPr>
        <w:pStyle w:val="ConsPlusNormal"/>
        <w:jc w:val="right"/>
        <w:rPr>
          <w:rFonts w:ascii="Arial" w:hAnsi="Arial" w:cs="Arial"/>
        </w:rPr>
      </w:pPr>
      <w:r w:rsidRPr="008C613D">
        <w:rPr>
          <w:rFonts w:ascii="Arial" w:hAnsi="Arial" w:cs="Arial"/>
        </w:rPr>
        <w:t>Тюменской области</w:t>
      </w:r>
    </w:p>
    <w:p w:rsidR="008C613D" w:rsidRPr="008C613D" w:rsidRDefault="008C613D">
      <w:pPr>
        <w:pStyle w:val="ConsPlusNormal"/>
        <w:jc w:val="right"/>
        <w:rPr>
          <w:rFonts w:ascii="Arial" w:hAnsi="Arial" w:cs="Arial"/>
        </w:rPr>
      </w:pPr>
      <w:r w:rsidRPr="008C613D">
        <w:rPr>
          <w:rFonts w:ascii="Arial" w:hAnsi="Arial" w:cs="Arial"/>
        </w:rPr>
        <w:t>от 10 апреля 2012 г. N 135-п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bookmarkStart w:id="2" w:name="P56"/>
      <w:bookmarkEnd w:id="2"/>
      <w:r w:rsidRPr="008C613D">
        <w:rPr>
          <w:rFonts w:ascii="Arial" w:hAnsi="Arial" w:cs="Arial"/>
        </w:rPr>
        <w:t>ПОЛОЖЕНИЕ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О ПОРЯДКЕ ПРОВЕДЕНИЯ ПРОВЕРКИ ДОСТОВЕРНОСТИ И ПОЛНОТЫ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СВЕДЕНИЙ О ДОХОДАХ, ОБ ИМУЩЕСТВЕ И ОБЯЗАТЕЛЬСТВАХ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ИМУЩЕСТВЕННОГО ХАРАКТЕРА, ПРЕДСТАВЛЯЕМЫХ ГРАЖДАНАМИ,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ПРЕТЕНДУЮЩИМИ НА ЗАМЕЩЕНИЕ ДОЛЖНОСТЕЙ МУНИЦИПАЛЬНОЙ СЛУЖБЫ,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ВКЛЮЧЕННЫХ В СООТВЕТСТВУЮЩИЙ ПЕРЕЧЕНЬ, А ТАКЖЕ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МУНИЦИПАЛЬНЫМИ СЛУЖАЩИМИ, ЗАМЕЩАЮЩИМИ УКАЗАННЫЕ ДОЛЖНОСТИ,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ДОСТОВЕРНОСТИ И ПОЛНОТЫ СВЕДЕНИЙ, ПРЕДСТАВЛЯЕМЫХ ГРАЖДАНАМИ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ПРИ ПОСТУПЛЕНИИ НА МУНИЦИПАЛЬНУЮ СЛУЖБУ, И СОБЛЮДЕНИЯ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МУНИЦИПАЛЬНЫМИ СЛУЖАЩИМИ ОГРАНИЧЕНИЙ, ЗАПРЕТОВ, ТРЕБОВАНИЙ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О ПРЕДОТВРАЩЕНИИ И УРЕГУЛИРОВАНИИ КОНФЛИКТА ИНТЕРЕСОВ,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ИСПОЛНЕНИЯ ИМИ ОБЯЗАННОСТЕЙ, УСТАНОВЛЕННЫХ</w:t>
      </w:r>
    </w:p>
    <w:p w:rsidR="008C613D" w:rsidRPr="008C613D" w:rsidRDefault="008C613D">
      <w:pPr>
        <w:pStyle w:val="ConsPlusTitle"/>
        <w:jc w:val="center"/>
        <w:rPr>
          <w:rFonts w:ascii="Arial" w:hAnsi="Arial" w:cs="Arial"/>
        </w:rPr>
      </w:pPr>
      <w:r w:rsidRPr="008C613D">
        <w:rPr>
          <w:rFonts w:ascii="Arial" w:hAnsi="Arial" w:cs="Arial"/>
        </w:rPr>
        <w:t>ФЕДЕРАЛЬНЫМ ЗАКОНОДАТЕЛЬСТВОМ</w:t>
      </w:r>
    </w:p>
    <w:p w:rsidR="008C613D" w:rsidRPr="008C613D" w:rsidRDefault="008C613D">
      <w:pPr>
        <w:spacing w:after="1"/>
        <w:rPr>
          <w:rFonts w:ascii="Arial" w:hAnsi="Arial" w:cs="Arial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C613D" w:rsidRPr="008C61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>Список изменяющих документов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(в ред. постановлений Правительства Тюменской области от 13.05.2013 </w:t>
            </w:r>
            <w:hyperlink r:id="rId28" w:history="1">
              <w:r w:rsidRPr="008C613D">
                <w:rPr>
                  <w:rFonts w:ascii="Arial" w:hAnsi="Arial" w:cs="Arial"/>
                  <w:color w:val="0000FF"/>
                </w:rPr>
                <w:t>N 142-п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07.07.2014 </w:t>
            </w:r>
            <w:hyperlink r:id="rId29" w:history="1">
              <w:r w:rsidRPr="008C613D">
                <w:rPr>
                  <w:rFonts w:ascii="Arial" w:hAnsi="Arial" w:cs="Arial"/>
                  <w:color w:val="0000FF"/>
                </w:rPr>
                <w:t>N 364-п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04.08.2014 </w:t>
            </w:r>
            <w:hyperlink r:id="rId30" w:history="1">
              <w:r w:rsidRPr="008C613D">
                <w:rPr>
                  <w:rFonts w:ascii="Arial" w:hAnsi="Arial" w:cs="Arial"/>
                  <w:color w:val="0000FF"/>
                </w:rPr>
                <w:t>N 423-п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29.08.2016 </w:t>
            </w:r>
            <w:hyperlink r:id="rId31" w:history="1">
              <w:r w:rsidRPr="008C613D">
                <w:rPr>
                  <w:rFonts w:ascii="Arial" w:hAnsi="Arial" w:cs="Arial"/>
                  <w:color w:val="0000FF"/>
                </w:rPr>
                <w:t>N 363-п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06.02.2017 </w:t>
            </w:r>
            <w:hyperlink r:id="rId32" w:history="1">
              <w:r w:rsidRPr="008C613D">
                <w:rPr>
                  <w:rFonts w:ascii="Arial" w:hAnsi="Arial" w:cs="Arial"/>
                  <w:color w:val="0000FF"/>
                </w:rPr>
                <w:t>N 46-п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25.12.2017 </w:t>
            </w:r>
            <w:hyperlink r:id="rId33" w:history="1">
              <w:r w:rsidRPr="008C613D">
                <w:rPr>
                  <w:rFonts w:ascii="Arial" w:hAnsi="Arial" w:cs="Arial"/>
                  <w:color w:val="0000FF"/>
                </w:rPr>
                <w:t>N 665-п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09.07.2018 </w:t>
            </w:r>
            <w:hyperlink r:id="rId34" w:history="1">
              <w:r w:rsidRPr="008C613D">
                <w:rPr>
                  <w:rFonts w:ascii="Arial" w:hAnsi="Arial" w:cs="Arial"/>
                  <w:color w:val="0000FF"/>
                </w:rPr>
                <w:t>N 262-п</w:t>
              </w:r>
            </w:hyperlink>
            <w:r w:rsidRPr="008C613D">
              <w:rPr>
                <w:rFonts w:ascii="Arial" w:hAnsi="Arial" w:cs="Arial"/>
                <w:color w:val="392C69"/>
              </w:rPr>
              <w:t>,</w:t>
            </w:r>
          </w:p>
          <w:p w:rsidR="008C613D" w:rsidRPr="008C613D" w:rsidRDefault="008C613D">
            <w:pPr>
              <w:pStyle w:val="ConsPlusNormal"/>
              <w:jc w:val="center"/>
              <w:rPr>
                <w:rFonts w:ascii="Arial" w:hAnsi="Arial" w:cs="Arial"/>
              </w:rPr>
            </w:pPr>
            <w:r w:rsidRPr="008C613D">
              <w:rPr>
                <w:rFonts w:ascii="Arial" w:hAnsi="Arial" w:cs="Arial"/>
                <w:color w:val="392C69"/>
              </w:rPr>
              <w:t xml:space="preserve">от 17.05.2019 </w:t>
            </w:r>
            <w:hyperlink r:id="rId35" w:history="1">
              <w:r w:rsidRPr="008C613D">
                <w:rPr>
                  <w:rFonts w:ascii="Arial" w:hAnsi="Arial" w:cs="Arial"/>
                  <w:color w:val="0000FF"/>
                </w:rPr>
                <w:t>N 137-п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01.04.2021 </w:t>
            </w:r>
            <w:hyperlink r:id="rId36" w:history="1">
              <w:r w:rsidRPr="008C613D">
                <w:rPr>
                  <w:rFonts w:ascii="Arial" w:hAnsi="Arial" w:cs="Arial"/>
                  <w:color w:val="0000FF"/>
                </w:rPr>
                <w:t>N 168-п</w:t>
              </w:r>
            </w:hyperlink>
            <w:r w:rsidRPr="008C613D">
              <w:rPr>
                <w:rFonts w:ascii="Arial" w:hAnsi="Arial" w:cs="Arial"/>
                <w:color w:val="392C69"/>
              </w:rPr>
              <w:t xml:space="preserve">, от 08.06.2021 </w:t>
            </w:r>
            <w:hyperlink r:id="rId37" w:history="1">
              <w:r w:rsidRPr="008C613D">
                <w:rPr>
                  <w:rFonts w:ascii="Arial" w:hAnsi="Arial" w:cs="Arial"/>
                  <w:color w:val="0000FF"/>
                </w:rPr>
                <w:t>N 319-п</w:t>
              </w:r>
            </w:hyperlink>
            <w:r w:rsidRPr="008C613D">
              <w:rPr>
                <w:rFonts w:ascii="Arial" w:hAnsi="Arial" w:cs="Arial"/>
                <w:color w:val="392C69"/>
              </w:rPr>
              <w:t>)</w:t>
            </w:r>
          </w:p>
        </w:tc>
      </w:tr>
    </w:tbl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ind w:firstLine="540"/>
        <w:jc w:val="both"/>
        <w:rPr>
          <w:rFonts w:ascii="Arial" w:hAnsi="Arial" w:cs="Arial"/>
        </w:rPr>
      </w:pPr>
      <w:bookmarkStart w:id="3" w:name="P75"/>
      <w:bookmarkEnd w:id="3"/>
      <w:r w:rsidRPr="008C613D">
        <w:rPr>
          <w:rFonts w:ascii="Arial" w:hAnsi="Arial" w:cs="Arial"/>
        </w:rPr>
        <w:lastRenderedPageBreak/>
        <w:t>1. Настоящим Положением определяется порядок осуществления проверки: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4" w:name="P76"/>
      <w:bookmarkEnd w:id="4"/>
      <w:r w:rsidRPr="008C613D">
        <w:rPr>
          <w:rFonts w:ascii="Arial" w:hAnsi="Arial" w:cs="Arial"/>
        </w:rPr>
        <w:t>а) достоверности и полноты сведений о доходах, об имуществе и обязательствах имущественного характера, представленных: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38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04.08.2014 N 423-п)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гражданами, претендующими на замещение должностей муниципальной службы, включенных в соответствующий перечень, на отчетную дату;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муниципальными служащими, замещающими должности, включенные в соответствующий перечень, за отчетный период и за два года, предшествующие отчетному периоду;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39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04.08.2014 N 423-п)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5" w:name="P81"/>
      <w:bookmarkEnd w:id="5"/>
      <w:r w:rsidRPr="008C613D">
        <w:rPr>
          <w:rFonts w:ascii="Arial" w:hAnsi="Arial" w:cs="Arial"/>
        </w:rPr>
        <w:t>б) достоверности и полноты сведений (в части, касающейся профилактики коррупционных правонарушений), представленных: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постановлений Правительства Тюменской области от 04.08.2014 </w:t>
      </w:r>
      <w:hyperlink r:id="rId40" w:history="1">
        <w:r w:rsidRPr="008C613D">
          <w:rPr>
            <w:rFonts w:ascii="Arial" w:hAnsi="Arial" w:cs="Arial"/>
            <w:color w:val="0000FF"/>
          </w:rPr>
          <w:t>N 423-п</w:t>
        </w:r>
      </w:hyperlink>
      <w:r w:rsidRPr="008C613D">
        <w:rPr>
          <w:rFonts w:ascii="Arial" w:hAnsi="Arial" w:cs="Arial"/>
        </w:rPr>
        <w:t xml:space="preserve">, от 25.12.2017 </w:t>
      </w:r>
      <w:hyperlink r:id="rId41" w:history="1">
        <w:r w:rsidRPr="008C613D">
          <w:rPr>
            <w:rFonts w:ascii="Arial" w:hAnsi="Arial" w:cs="Arial"/>
            <w:color w:val="0000FF"/>
          </w:rPr>
          <w:t>N 665-п</w:t>
        </w:r>
      </w:hyperlink>
      <w:r w:rsidRPr="008C613D">
        <w:rPr>
          <w:rFonts w:ascii="Arial" w:hAnsi="Arial" w:cs="Arial"/>
        </w:rPr>
        <w:t>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гражданами при поступлении на муниципальную службу (далее - граждане);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6" w:name="P84"/>
      <w:bookmarkEnd w:id="6"/>
      <w:r w:rsidRPr="008C613D">
        <w:rPr>
          <w:rFonts w:ascii="Arial" w:hAnsi="Arial" w:cs="Arial"/>
        </w:rPr>
        <w:t xml:space="preserve">в)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42" w:history="1">
        <w:r w:rsidRPr="008C613D">
          <w:rPr>
            <w:rFonts w:ascii="Arial" w:hAnsi="Arial" w:cs="Arial"/>
            <w:color w:val="0000FF"/>
          </w:rPr>
          <w:t>законом</w:t>
        </w:r>
      </w:hyperlink>
      <w:r w:rsidRPr="008C613D">
        <w:rPr>
          <w:rFonts w:ascii="Arial" w:hAnsi="Arial" w:cs="Arial"/>
        </w:rPr>
        <w:t xml:space="preserve"> от 25.12.2008 N 273-ФЗ "О противодействии коррупции" и другими федеральными законами (далее - требования к служебному поведению).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(</w:t>
      </w:r>
      <w:proofErr w:type="spellStart"/>
      <w:r w:rsidRPr="008C613D">
        <w:rPr>
          <w:rFonts w:ascii="Arial" w:hAnsi="Arial" w:cs="Arial"/>
        </w:rPr>
        <w:t>пп</w:t>
      </w:r>
      <w:proofErr w:type="spellEnd"/>
      <w:r w:rsidRPr="008C613D">
        <w:rPr>
          <w:rFonts w:ascii="Arial" w:hAnsi="Arial" w:cs="Arial"/>
        </w:rPr>
        <w:t xml:space="preserve">. "в" в ред. </w:t>
      </w:r>
      <w:hyperlink r:id="rId43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04.08.2014 N 423-п)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2. Проверка, предусмотренная </w:t>
      </w:r>
      <w:hyperlink w:anchor="P81" w:history="1">
        <w:r w:rsidRPr="008C613D">
          <w:rPr>
            <w:rFonts w:ascii="Arial" w:hAnsi="Arial" w:cs="Arial"/>
            <w:color w:val="0000FF"/>
          </w:rPr>
          <w:t>подпунктами "б"</w:t>
        </w:r>
      </w:hyperlink>
      <w:r w:rsidRPr="008C613D">
        <w:rPr>
          <w:rFonts w:ascii="Arial" w:hAnsi="Arial" w:cs="Arial"/>
        </w:rPr>
        <w:t xml:space="preserve"> и </w:t>
      </w:r>
      <w:hyperlink w:anchor="P84" w:history="1">
        <w:r w:rsidRPr="008C613D">
          <w:rPr>
            <w:rFonts w:ascii="Arial" w:hAnsi="Arial" w:cs="Arial"/>
            <w:color w:val="0000FF"/>
          </w:rPr>
          <w:t>"в" пункта 1</w:t>
        </w:r>
      </w:hyperlink>
      <w:r w:rsidRPr="008C613D">
        <w:rPr>
          <w:rFonts w:ascii="Arial" w:hAnsi="Arial" w:cs="Arial"/>
        </w:rPr>
        <w:t xml:space="preserve"> настоящего Положения, осуществляется соответственно в отношении граждан, претендующих на замещение любой должности муниципальной службы, и лиц, замещающих любую должность муниципальной службы.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7" w:name="P87"/>
      <w:bookmarkEnd w:id="7"/>
      <w:r w:rsidRPr="008C613D">
        <w:rPr>
          <w:rFonts w:ascii="Arial" w:hAnsi="Arial" w:cs="Arial"/>
        </w:rPr>
        <w:t xml:space="preserve">3. Проверка, предусмотренная </w:t>
      </w:r>
      <w:hyperlink w:anchor="P75" w:history="1">
        <w:r w:rsidRPr="008C613D">
          <w:rPr>
            <w:rFonts w:ascii="Arial" w:hAnsi="Arial" w:cs="Arial"/>
            <w:color w:val="0000FF"/>
          </w:rPr>
          <w:t>пунктом 1</w:t>
        </w:r>
      </w:hyperlink>
      <w:r w:rsidRPr="008C613D">
        <w:rPr>
          <w:rFonts w:ascii="Arial" w:hAnsi="Arial" w:cs="Arial"/>
        </w:rPr>
        <w:t xml:space="preserve"> настоящего Положения, осуществляется по решению руководителя органа местного самоуправления Тюменской области либо уполномоченного им должностного лица органа местного самоуправления Тюменской области (далее - орган местного самоуправления).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4. Должностные лица органа местного самоуправления, ответственные за работу по профилактике коррупционных и иных правонарушений, по решению должностного лица, указанного в </w:t>
      </w:r>
      <w:hyperlink w:anchor="P87" w:history="1">
        <w:r w:rsidRPr="008C613D">
          <w:rPr>
            <w:rFonts w:ascii="Arial" w:hAnsi="Arial" w:cs="Arial"/>
            <w:color w:val="0000FF"/>
          </w:rPr>
          <w:t>пункте 3</w:t>
        </w:r>
      </w:hyperlink>
      <w:r w:rsidRPr="008C613D">
        <w:rPr>
          <w:rFonts w:ascii="Arial" w:hAnsi="Arial" w:cs="Arial"/>
        </w:rPr>
        <w:t xml:space="preserve"> настоящего Положения, осуществляют проверку: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соблюдения муниципальными служащими требований к служебному поведению.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8" w:name="P93"/>
      <w:bookmarkEnd w:id="8"/>
      <w:r w:rsidRPr="008C613D">
        <w:rPr>
          <w:rFonts w:ascii="Arial" w:hAnsi="Arial" w:cs="Arial"/>
        </w:rPr>
        <w:t xml:space="preserve">5. Основанием для осуществления проверки, предусмотренной </w:t>
      </w:r>
      <w:hyperlink w:anchor="P75" w:history="1">
        <w:r w:rsidRPr="008C613D">
          <w:rPr>
            <w:rFonts w:ascii="Arial" w:hAnsi="Arial" w:cs="Arial"/>
            <w:color w:val="0000FF"/>
          </w:rPr>
          <w:t>пунктом 1</w:t>
        </w:r>
      </w:hyperlink>
      <w:r w:rsidRPr="008C613D">
        <w:rPr>
          <w:rFonts w:ascii="Arial" w:hAnsi="Arial" w:cs="Arial"/>
        </w:rPr>
        <w:t xml:space="preserve"> настоящего Положения, является достаточная информация, представленная в письменном виде в </w:t>
      </w:r>
      <w:r w:rsidRPr="008C613D">
        <w:rPr>
          <w:rFonts w:ascii="Arial" w:hAnsi="Arial" w:cs="Arial"/>
        </w:rPr>
        <w:lastRenderedPageBreak/>
        <w:t>установленном порядке: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работниками подразделений кадровых служб органов местного самоуправления по профилактике коррупционных и иных правонарушений либо должностными лицами органа местного самоуправления, ответственными за работу по профилактике коррупционных и иных правонарушений;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г) Общественной палатой Российской Федерации;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д) общероссийскими средствами массовой информации.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6. Информация анонимного характера не может служить основанием для проверки.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7. Проверка осуществляется в срок, не превышающий 60 календарных дней со дня принятия решения о ее проведении. Срок проверки может быть продлен до 90 календарных дней лицами, принявшими решение о ее проведении.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44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17.05.2019 N 137-п)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9" w:name="P102"/>
      <w:bookmarkEnd w:id="9"/>
      <w:r w:rsidRPr="008C613D">
        <w:rPr>
          <w:rFonts w:ascii="Arial" w:hAnsi="Arial" w:cs="Arial"/>
        </w:rPr>
        <w:t>8. Должностные лица органа местного самоуправления, ответственные за работу по профилактике коррупционных и иных правонарушений, осуществляют проверку: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самостоятельно;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0" w:name="P104"/>
      <w:bookmarkEnd w:id="10"/>
      <w:r w:rsidRPr="008C613D">
        <w:rPr>
          <w:rFonts w:ascii="Arial" w:hAnsi="Arial" w:cs="Arial"/>
        </w:rPr>
        <w:t xml:space="preserve">б) путем направления ходатайства Губернатору Тюменской области о необходимости направления запроса в правоохранительные органы о проведении оперативно-розыскных мероприятий, в соответствии с </w:t>
      </w:r>
      <w:hyperlink r:id="rId45" w:history="1">
        <w:r w:rsidRPr="008C613D">
          <w:rPr>
            <w:rFonts w:ascii="Arial" w:hAnsi="Arial" w:cs="Arial"/>
            <w:color w:val="0000FF"/>
          </w:rPr>
          <w:t>частью 3 статьи 7</w:t>
        </w:r>
      </w:hyperlink>
      <w:r w:rsidRPr="008C613D">
        <w:rPr>
          <w:rFonts w:ascii="Arial" w:hAnsi="Arial" w:cs="Arial"/>
        </w:rPr>
        <w:t xml:space="preserve"> Федерального закона от 12.08.1995 N 144-ФЗ "Об оперативно-розыскной деятельности" (далее - Федеральный закон "Об оперативно-розыскной деятельности");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46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13.05.2013 N 142-п)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1" w:name="P106"/>
      <w:bookmarkEnd w:id="11"/>
      <w:r w:rsidRPr="008C613D">
        <w:rPr>
          <w:rFonts w:ascii="Arial" w:hAnsi="Arial" w:cs="Arial"/>
        </w:rPr>
        <w:t>в) путем направления ходатайства в уполномоченное структурное подразделение Аппарата Губернатора Тюменской области о необходимости направления запроса в кредитные организации, налоговые органы Российской Федерации,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прав), операторам информационных систем, в которых осуществляется выпуск цифровых финансовых активов.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(</w:t>
      </w:r>
      <w:proofErr w:type="spellStart"/>
      <w:r w:rsidRPr="008C613D">
        <w:rPr>
          <w:rFonts w:ascii="Arial" w:hAnsi="Arial" w:cs="Arial"/>
        </w:rPr>
        <w:t>пп</w:t>
      </w:r>
      <w:proofErr w:type="spellEnd"/>
      <w:r w:rsidRPr="008C613D">
        <w:rPr>
          <w:rFonts w:ascii="Arial" w:hAnsi="Arial" w:cs="Arial"/>
        </w:rPr>
        <w:t xml:space="preserve">. "в" введен </w:t>
      </w:r>
      <w:hyperlink r:id="rId47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13.05.2013 N 142-п; в ред. постановлений Правительства Тюменской области от 29.08.2016 </w:t>
      </w:r>
      <w:hyperlink r:id="rId48" w:history="1">
        <w:r w:rsidRPr="008C613D">
          <w:rPr>
            <w:rFonts w:ascii="Arial" w:hAnsi="Arial" w:cs="Arial"/>
            <w:color w:val="0000FF"/>
          </w:rPr>
          <w:t>N 363-п</w:t>
        </w:r>
      </w:hyperlink>
      <w:r w:rsidRPr="008C613D">
        <w:rPr>
          <w:rFonts w:ascii="Arial" w:hAnsi="Arial" w:cs="Arial"/>
        </w:rPr>
        <w:t xml:space="preserve">, от 09.07.2018 </w:t>
      </w:r>
      <w:hyperlink r:id="rId49" w:history="1">
        <w:r w:rsidRPr="008C613D">
          <w:rPr>
            <w:rFonts w:ascii="Arial" w:hAnsi="Arial" w:cs="Arial"/>
            <w:color w:val="0000FF"/>
          </w:rPr>
          <w:t>N 262-п</w:t>
        </w:r>
      </w:hyperlink>
      <w:r w:rsidRPr="008C613D">
        <w:rPr>
          <w:rFonts w:ascii="Arial" w:hAnsi="Arial" w:cs="Arial"/>
        </w:rPr>
        <w:t xml:space="preserve">, от 17.05.2019 </w:t>
      </w:r>
      <w:hyperlink r:id="rId50" w:history="1">
        <w:r w:rsidRPr="008C613D">
          <w:rPr>
            <w:rFonts w:ascii="Arial" w:hAnsi="Arial" w:cs="Arial"/>
            <w:color w:val="0000FF"/>
          </w:rPr>
          <w:t>N 137-п</w:t>
        </w:r>
      </w:hyperlink>
      <w:r w:rsidRPr="008C613D">
        <w:rPr>
          <w:rFonts w:ascii="Arial" w:hAnsi="Arial" w:cs="Arial"/>
        </w:rPr>
        <w:t xml:space="preserve">, от 01.04.2021 </w:t>
      </w:r>
      <w:hyperlink r:id="rId51" w:history="1">
        <w:r w:rsidRPr="008C613D">
          <w:rPr>
            <w:rFonts w:ascii="Arial" w:hAnsi="Arial" w:cs="Arial"/>
            <w:color w:val="0000FF"/>
          </w:rPr>
          <w:t>N 168-п</w:t>
        </w:r>
      </w:hyperlink>
      <w:r w:rsidRPr="008C613D">
        <w:rPr>
          <w:rFonts w:ascii="Arial" w:hAnsi="Arial" w:cs="Arial"/>
        </w:rPr>
        <w:t xml:space="preserve">, от 08.06.2021 </w:t>
      </w:r>
      <w:hyperlink r:id="rId52" w:history="1">
        <w:r w:rsidRPr="008C613D">
          <w:rPr>
            <w:rFonts w:ascii="Arial" w:hAnsi="Arial" w:cs="Arial"/>
            <w:color w:val="0000FF"/>
          </w:rPr>
          <w:t>N 319-п</w:t>
        </w:r>
      </w:hyperlink>
      <w:r w:rsidRPr="008C613D">
        <w:rPr>
          <w:rFonts w:ascii="Arial" w:hAnsi="Arial" w:cs="Arial"/>
        </w:rPr>
        <w:t>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Абзац исключен. - </w:t>
      </w:r>
      <w:hyperlink r:id="rId53" w:history="1">
        <w:r w:rsidRPr="008C613D">
          <w:rPr>
            <w:rFonts w:ascii="Arial" w:hAnsi="Arial" w:cs="Arial"/>
            <w:color w:val="0000FF"/>
          </w:rPr>
          <w:t>Постановление</w:t>
        </w:r>
      </w:hyperlink>
      <w:r w:rsidRPr="008C613D">
        <w:rPr>
          <w:rFonts w:ascii="Arial" w:hAnsi="Arial" w:cs="Arial"/>
        </w:rPr>
        <w:t xml:space="preserve"> Правительства Тюменской области от 06.02.2017 N 46-п.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8.1. Ходатайства, предусмотренные </w:t>
      </w:r>
      <w:hyperlink w:anchor="P104" w:history="1">
        <w:r w:rsidRPr="008C613D">
          <w:rPr>
            <w:rFonts w:ascii="Arial" w:hAnsi="Arial" w:cs="Arial"/>
            <w:color w:val="0000FF"/>
          </w:rPr>
          <w:t>подпунктами "б"</w:t>
        </w:r>
      </w:hyperlink>
      <w:r w:rsidRPr="008C613D">
        <w:rPr>
          <w:rFonts w:ascii="Arial" w:hAnsi="Arial" w:cs="Arial"/>
        </w:rPr>
        <w:t xml:space="preserve">, </w:t>
      </w:r>
      <w:hyperlink w:anchor="P106" w:history="1">
        <w:r w:rsidRPr="008C613D">
          <w:rPr>
            <w:rFonts w:ascii="Arial" w:hAnsi="Arial" w:cs="Arial"/>
            <w:color w:val="0000FF"/>
          </w:rPr>
          <w:t>"в" пункта 8</w:t>
        </w:r>
      </w:hyperlink>
      <w:r w:rsidRPr="008C613D">
        <w:rPr>
          <w:rFonts w:ascii="Arial" w:hAnsi="Arial" w:cs="Arial"/>
        </w:rPr>
        <w:t xml:space="preserve"> настоящего Положения, направляются за подписью руководителя органа местного самоуправления. К ходатайству прилагается проект запроса (в электронном виде) в правоохранительные органы, и (или) в кредитную организацию, и (или) в налоговый орган Российской Федерации, и (или) в орган регистрации прав, и (или) операторам информационных систем, в которых осуществляется выпуск цифровых финансовых активов, в соответствии с </w:t>
      </w:r>
      <w:r w:rsidRPr="008C613D">
        <w:rPr>
          <w:rFonts w:ascii="Arial" w:hAnsi="Arial" w:cs="Arial"/>
        </w:rPr>
        <w:lastRenderedPageBreak/>
        <w:t>установленными требованиями к оформлению с указанием всех необходимых сведений, предусмотренных нормативными правовыми актами Российской Федерации.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(п. 8.1 введен </w:t>
      </w:r>
      <w:hyperlink r:id="rId54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06.02.2017 N 46-п; в ред. </w:t>
      </w:r>
      <w:hyperlink r:id="rId55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01.04.2021 N 168-п)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8.2. К ходатайствам, предусмотренным </w:t>
      </w:r>
      <w:hyperlink w:anchor="P104" w:history="1">
        <w:r w:rsidRPr="008C613D">
          <w:rPr>
            <w:rFonts w:ascii="Arial" w:hAnsi="Arial" w:cs="Arial"/>
            <w:color w:val="0000FF"/>
          </w:rPr>
          <w:t>подпунктами "б"</w:t>
        </w:r>
      </w:hyperlink>
      <w:r w:rsidRPr="008C613D">
        <w:rPr>
          <w:rFonts w:ascii="Arial" w:hAnsi="Arial" w:cs="Arial"/>
        </w:rPr>
        <w:t xml:space="preserve">, </w:t>
      </w:r>
      <w:hyperlink w:anchor="P106" w:history="1">
        <w:r w:rsidRPr="008C613D">
          <w:rPr>
            <w:rFonts w:ascii="Arial" w:hAnsi="Arial" w:cs="Arial"/>
            <w:color w:val="0000FF"/>
          </w:rPr>
          <w:t>"в" пункта 8</w:t>
        </w:r>
      </w:hyperlink>
      <w:r w:rsidRPr="008C613D">
        <w:rPr>
          <w:rFonts w:ascii="Arial" w:hAnsi="Arial" w:cs="Arial"/>
        </w:rPr>
        <w:t xml:space="preserve"> настоящего Положения, прилагаются: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копия решения, предусмотренного </w:t>
      </w:r>
      <w:hyperlink w:anchor="P87" w:history="1">
        <w:r w:rsidRPr="008C613D">
          <w:rPr>
            <w:rFonts w:ascii="Arial" w:hAnsi="Arial" w:cs="Arial"/>
            <w:color w:val="0000FF"/>
          </w:rPr>
          <w:t>пунктом 3</w:t>
        </w:r>
      </w:hyperlink>
      <w:r w:rsidRPr="008C613D">
        <w:rPr>
          <w:rFonts w:ascii="Arial" w:hAnsi="Arial" w:cs="Arial"/>
        </w:rPr>
        <w:t xml:space="preserve"> настоящего Положения, о проведении проверки;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копия информации, являющейся в соответствии с </w:t>
      </w:r>
      <w:hyperlink w:anchor="P93" w:history="1">
        <w:r w:rsidRPr="008C613D">
          <w:rPr>
            <w:rFonts w:ascii="Arial" w:hAnsi="Arial" w:cs="Arial"/>
            <w:color w:val="0000FF"/>
          </w:rPr>
          <w:t>пунктом 5</w:t>
        </w:r>
      </w:hyperlink>
      <w:r w:rsidRPr="008C613D">
        <w:rPr>
          <w:rFonts w:ascii="Arial" w:hAnsi="Arial" w:cs="Arial"/>
        </w:rPr>
        <w:t xml:space="preserve"> настоящего Положения основанием для проведения проверки.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В случае направления ходатайств при осуществлении проверок, предусмотренных </w:t>
      </w:r>
      <w:hyperlink w:anchor="P76" w:history="1">
        <w:r w:rsidRPr="008C613D">
          <w:rPr>
            <w:rFonts w:ascii="Arial" w:hAnsi="Arial" w:cs="Arial"/>
            <w:color w:val="0000FF"/>
          </w:rPr>
          <w:t>подпунктами "а"</w:t>
        </w:r>
      </w:hyperlink>
      <w:r w:rsidRPr="008C613D">
        <w:rPr>
          <w:rFonts w:ascii="Arial" w:hAnsi="Arial" w:cs="Arial"/>
        </w:rPr>
        <w:t xml:space="preserve">, </w:t>
      </w:r>
      <w:hyperlink w:anchor="P81" w:history="1">
        <w:r w:rsidRPr="008C613D">
          <w:rPr>
            <w:rFonts w:ascii="Arial" w:hAnsi="Arial" w:cs="Arial"/>
            <w:color w:val="0000FF"/>
          </w:rPr>
          <w:t>"б" пункта 1</w:t>
        </w:r>
      </w:hyperlink>
      <w:r w:rsidRPr="008C613D">
        <w:rPr>
          <w:rFonts w:ascii="Arial" w:hAnsi="Arial" w:cs="Arial"/>
        </w:rPr>
        <w:t xml:space="preserve"> настоящего Положения, копия информации, прилагаемой к ходатайству в соответствии с настоящим пунктом, должна содержать описание обстоятельств, вызывающих сомнение в достоверности и полноте представленных муниципальными служащими (гражданами, поступающими на муниципальную службу) сведений, подлежащих проверке.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(п. 8.2 введен </w:t>
      </w:r>
      <w:hyperlink r:id="rId56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06.02.2017 N 46-п)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9. При осуществлении самостоятельной проверки, предусмотренной </w:t>
      </w:r>
      <w:hyperlink w:anchor="P102" w:history="1">
        <w:r w:rsidRPr="008C613D">
          <w:rPr>
            <w:rFonts w:ascii="Arial" w:hAnsi="Arial" w:cs="Arial"/>
            <w:color w:val="0000FF"/>
          </w:rPr>
          <w:t>пунктом 8</w:t>
        </w:r>
      </w:hyperlink>
      <w:r w:rsidRPr="008C613D">
        <w:rPr>
          <w:rFonts w:ascii="Arial" w:hAnsi="Arial" w:cs="Arial"/>
        </w:rPr>
        <w:t xml:space="preserve"> настоящего Положения, должностные лица органа местного самоуправления, ответственные за работу по профилактике коррупционных и иных правонарушений, вправе: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проводить беседу с гражданином или муниципальным служащим;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2" w:name="P120"/>
      <w:bookmarkEnd w:id="12"/>
      <w:r w:rsidRPr="008C613D">
        <w:rPr>
          <w:rFonts w:ascii="Arial" w:hAnsi="Arial" w:cs="Arial"/>
        </w:rPr>
        <w:t>г) направлять в установленном порядке запрос (кроме запросов в кредитные организации, налоговые органы Российской Федерации, орган регистрации прав, операторам информационных систем, в которых осуществляется выпуск цифровых финансовых активов, а также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постановлений Правительства Тюменской области от 13.05.2013 </w:t>
      </w:r>
      <w:hyperlink r:id="rId57" w:history="1">
        <w:r w:rsidRPr="008C613D">
          <w:rPr>
            <w:rFonts w:ascii="Arial" w:hAnsi="Arial" w:cs="Arial"/>
            <w:color w:val="0000FF"/>
          </w:rPr>
          <w:t>N 142-п</w:t>
        </w:r>
      </w:hyperlink>
      <w:r w:rsidRPr="008C613D">
        <w:rPr>
          <w:rFonts w:ascii="Arial" w:hAnsi="Arial" w:cs="Arial"/>
        </w:rPr>
        <w:t xml:space="preserve">, от 29.08.2016 </w:t>
      </w:r>
      <w:hyperlink r:id="rId58" w:history="1">
        <w:r w:rsidRPr="008C613D">
          <w:rPr>
            <w:rFonts w:ascii="Arial" w:hAnsi="Arial" w:cs="Arial"/>
            <w:color w:val="0000FF"/>
          </w:rPr>
          <w:t>N 363-п</w:t>
        </w:r>
      </w:hyperlink>
      <w:r w:rsidRPr="008C613D">
        <w:rPr>
          <w:rFonts w:ascii="Arial" w:hAnsi="Arial" w:cs="Arial"/>
        </w:rPr>
        <w:t xml:space="preserve">, от 01.04.2021 </w:t>
      </w:r>
      <w:hyperlink r:id="rId59" w:history="1">
        <w:r w:rsidRPr="008C613D">
          <w:rPr>
            <w:rFonts w:ascii="Arial" w:hAnsi="Arial" w:cs="Arial"/>
            <w:color w:val="0000FF"/>
          </w:rPr>
          <w:t>N 168-п</w:t>
        </w:r>
      </w:hyperlink>
      <w:r w:rsidRPr="008C613D">
        <w:rPr>
          <w:rFonts w:ascii="Arial" w:hAnsi="Arial" w:cs="Arial"/>
        </w:rPr>
        <w:t>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д) наводить справки у физических лиц и получать от них информацию с их согласия;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е)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</w:t>
      </w:r>
      <w:r w:rsidRPr="008C613D">
        <w:rPr>
          <w:rFonts w:ascii="Arial" w:hAnsi="Arial" w:cs="Arial"/>
        </w:rPr>
        <w:lastRenderedPageBreak/>
        <w:t>коррупции.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3" w:name="P124"/>
      <w:bookmarkEnd w:id="13"/>
      <w:r w:rsidRPr="008C613D">
        <w:rPr>
          <w:rFonts w:ascii="Arial" w:hAnsi="Arial" w:cs="Arial"/>
        </w:rPr>
        <w:t xml:space="preserve">10. В запросе, предусмотренном </w:t>
      </w:r>
      <w:hyperlink w:anchor="P120" w:history="1">
        <w:r w:rsidRPr="008C613D">
          <w:rPr>
            <w:rFonts w:ascii="Arial" w:hAnsi="Arial" w:cs="Arial"/>
            <w:color w:val="0000FF"/>
          </w:rPr>
          <w:t>подпунктом "г" пункта 9</w:t>
        </w:r>
      </w:hyperlink>
      <w:r w:rsidRPr="008C613D">
        <w:rPr>
          <w:rFonts w:ascii="Arial" w:hAnsi="Arial" w:cs="Arial"/>
        </w:rPr>
        <w:t xml:space="preserve"> настоящего Положения, указываются: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нормативный правовой акт, на основании которого направляется запрос;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60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13.05.2013 N 142-п)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г) содержание и объем сведений, подлежащих проверке;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д) срок представления запрашиваемых сведений;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е) фамилия, инициалы и номер телефона муниципального служащего, подготовившего запрос;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ж) другие необходимые сведения.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11. В ходатайстве, предусмотренном </w:t>
      </w:r>
      <w:hyperlink w:anchor="P104" w:history="1">
        <w:r w:rsidRPr="008C613D">
          <w:rPr>
            <w:rFonts w:ascii="Arial" w:hAnsi="Arial" w:cs="Arial"/>
            <w:color w:val="0000FF"/>
          </w:rPr>
          <w:t>подпунктом "б" пункта 8</w:t>
        </w:r>
      </w:hyperlink>
      <w:r w:rsidRPr="008C613D">
        <w:rPr>
          <w:rFonts w:ascii="Arial" w:hAnsi="Arial" w:cs="Arial"/>
        </w:rPr>
        <w:t xml:space="preserve"> настоящего Положения, помимо сведений, перечисленных в </w:t>
      </w:r>
      <w:hyperlink w:anchor="P124" w:history="1">
        <w:r w:rsidRPr="008C613D">
          <w:rPr>
            <w:rFonts w:ascii="Arial" w:hAnsi="Arial" w:cs="Arial"/>
            <w:color w:val="0000FF"/>
          </w:rPr>
          <w:t>пункте 10</w:t>
        </w:r>
      </w:hyperlink>
      <w:r w:rsidRPr="008C613D">
        <w:rPr>
          <w:rFonts w:ascii="Arial" w:hAnsi="Arial" w:cs="Arial"/>
        </w:rP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61" w:history="1">
        <w:r w:rsidRPr="008C613D">
          <w:rPr>
            <w:rFonts w:ascii="Arial" w:hAnsi="Arial" w:cs="Arial"/>
            <w:color w:val="0000FF"/>
          </w:rPr>
          <w:t>закона</w:t>
        </w:r>
      </w:hyperlink>
      <w:r w:rsidRPr="008C613D">
        <w:rPr>
          <w:rFonts w:ascii="Arial" w:hAnsi="Arial" w:cs="Arial"/>
        </w:rPr>
        <w:t xml:space="preserve"> "Об оперативно-розыскной деятельности".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В ходатайстве, предусмотренном </w:t>
      </w:r>
      <w:hyperlink w:anchor="P106" w:history="1">
        <w:r w:rsidRPr="008C613D">
          <w:rPr>
            <w:rFonts w:ascii="Arial" w:hAnsi="Arial" w:cs="Arial"/>
            <w:color w:val="0000FF"/>
          </w:rPr>
          <w:t>подпунктом "в" пункта 8</w:t>
        </w:r>
      </w:hyperlink>
      <w:r w:rsidRPr="008C613D">
        <w:rPr>
          <w:rFonts w:ascii="Arial" w:hAnsi="Arial" w:cs="Arial"/>
        </w:rPr>
        <w:t xml:space="preserve"> настоящего Положения, помимо сведений, перечисленных в </w:t>
      </w:r>
      <w:hyperlink w:anchor="P124" w:history="1">
        <w:r w:rsidRPr="008C613D">
          <w:rPr>
            <w:rFonts w:ascii="Arial" w:hAnsi="Arial" w:cs="Arial"/>
            <w:color w:val="0000FF"/>
          </w:rPr>
          <w:t>пункте 10</w:t>
        </w:r>
      </w:hyperlink>
      <w:r w:rsidRPr="008C613D">
        <w:rPr>
          <w:rFonts w:ascii="Arial" w:hAnsi="Arial" w:cs="Arial"/>
        </w:rPr>
        <w:t xml:space="preserve"> настоящего Положения, указываются сведения, послужившие основанием для проверки. В случае направления запроса в налоговые органы дополнительно указывается идентификационный номер налогоплательщика.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(абзац введен </w:t>
      </w:r>
      <w:hyperlink r:id="rId62" w:history="1">
        <w:r w:rsidRPr="008C613D">
          <w:rPr>
            <w:rFonts w:ascii="Arial" w:hAnsi="Arial" w:cs="Arial"/>
            <w:color w:val="0000FF"/>
          </w:rPr>
          <w:t>постановлением</w:t>
        </w:r>
      </w:hyperlink>
      <w:r w:rsidRPr="008C613D">
        <w:rPr>
          <w:rFonts w:ascii="Arial" w:hAnsi="Arial" w:cs="Arial"/>
        </w:rPr>
        <w:t xml:space="preserve"> Правительства Тюменской области от 13.05.2013 N 142-п)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12. Запросы (кроме запросов в кредитные организации, налоговые органы Российской Федерации, орган регистрации прав, операторам информационных систем, в которых осуществляется выпуск цифровых финансовых активов, а также запросов, касающихся осуществления оперативно-розыскной деятельности или ее результатов) направляются лицом, принявшим решение о проведении проверки.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постановлений Правительства Тюменской области от 13.05.2013 </w:t>
      </w:r>
      <w:hyperlink r:id="rId63" w:history="1">
        <w:r w:rsidRPr="008C613D">
          <w:rPr>
            <w:rFonts w:ascii="Arial" w:hAnsi="Arial" w:cs="Arial"/>
            <w:color w:val="0000FF"/>
          </w:rPr>
          <w:t>N 142-п</w:t>
        </w:r>
      </w:hyperlink>
      <w:r w:rsidRPr="008C613D">
        <w:rPr>
          <w:rFonts w:ascii="Arial" w:hAnsi="Arial" w:cs="Arial"/>
        </w:rPr>
        <w:t xml:space="preserve">, от 29.08.2016 </w:t>
      </w:r>
      <w:hyperlink r:id="rId64" w:history="1">
        <w:r w:rsidRPr="008C613D">
          <w:rPr>
            <w:rFonts w:ascii="Arial" w:hAnsi="Arial" w:cs="Arial"/>
            <w:color w:val="0000FF"/>
          </w:rPr>
          <w:t>N 363-п</w:t>
        </w:r>
      </w:hyperlink>
      <w:r w:rsidRPr="008C613D">
        <w:rPr>
          <w:rFonts w:ascii="Arial" w:hAnsi="Arial" w:cs="Arial"/>
        </w:rPr>
        <w:t xml:space="preserve">, от 01.04.2021 </w:t>
      </w:r>
      <w:hyperlink r:id="rId65" w:history="1">
        <w:r w:rsidRPr="008C613D">
          <w:rPr>
            <w:rFonts w:ascii="Arial" w:hAnsi="Arial" w:cs="Arial"/>
            <w:color w:val="0000FF"/>
          </w:rPr>
          <w:t>N 168-п</w:t>
        </w:r>
      </w:hyperlink>
      <w:r w:rsidRPr="008C613D">
        <w:rPr>
          <w:rFonts w:ascii="Arial" w:hAnsi="Arial" w:cs="Arial"/>
        </w:rPr>
        <w:t>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13. 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14. Государственные органы (включая федеральные органы исполнительной власти, уполномоченные на осуществление оперативно-розыскной деятельности, и их </w:t>
      </w:r>
      <w:r w:rsidRPr="008C613D">
        <w:rPr>
          <w:rFonts w:ascii="Arial" w:hAnsi="Arial" w:cs="Arial"/>
        </w:rPr>
        <w:lastRenderedPageBreak/>
        <w:t>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календарных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календарных дней с согласия должностного лица, направившего запрос.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66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17.05.2019 N 137-п)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15. Руководитель кадровой службы либо должностное лицо органа местного самоуправления, на которое возложены вопросы ведения кадрового делопроизводства, обеспечивает: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а) уведомление в письменной форме гражданина или муниципального служащего о начале в отношении его проверки и разъяснение ему содержания </w:t>
      </w:r>
      <w:hyperlink w:anchor="P143" w:history="1">
        <w:r w:rsidRPr="008C613D">
          <w:rPr>
            <w:rFonts w:ascii="Arial" w:hAnsi="Arial" w:cs="Arial"/>
            <w:color w:val="0000FF"/>
          </w:rPr>
          <w:t>подпункта "б"</w:t>
        </w:r>
      </w:hyperlink>
      <w:r w:rsidRPr="008C613D">
        <w:rPr>
          <w:rFonts w:ascii="Arial" w:hAnsi="Arial" w:cs="Arial"/>
        </w:rPr>
        <w:t xml:space="preserve"> настоящего пункта - в течение 2 рабочих дней со дня получения соответствующего решения;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4" w:name="P143"/>
      <w:bookmarkEnd w:id="14"/>
      <w:r w:rsidRPr="008C613D">
        <w:rPr>
          <w:rFonts w:ascii="Arial" w:hAnsi="Arial" w:cs="Arial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7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16. По окончании проверки должностное лицо органа местного самоуправления, на которое возложены вопросы ведения кадрового делопроизводства, обязано ознакомить гражданина или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5" w:name="P145"/>
      <w:bookmarkEnd w:id="15"/>
      <w:r w:rsidRPr="008C613D">
        <w:rPr>
          <w:rFonts w:ascii="Arial" w:hAnsi="Arial" w:cs="Arial"/>
        </w:rPr>
        <w:t>17. Гражданин, муниципальный служащий вправе: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а) давать пояснения в письменной форме: в ходе проверки; по вопросам, указанным в </w:t>
      </w:r>
      <w:hyperlink w:anchor="P143" w:history="1">
        <w:r w:rsidRPr="008C613D">
          <w:rPr>
            <w:rFonts w:ascii="Arial" w:hAnsi="Arial" w:cs="Arial"/>
            <w:color w:val="0000FF"/>
          </w:rPr>
          <w:t>подпункте "б" пункта 15</w:t>
        </w:r>
      </w:hyperlink>
      <w:r w:rsidRPr="008C613D">
        <w:rPr>
          <w:rFonts w:ascii="Arial" w:hAnsi="Arial" w:cs="Arial"/>
        </w:rPr>
        <w:t xml:space="preserve"> настоящего Положения; по результатам проверки;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67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07.07.2014 N 364-п)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представлять дополнительные материалы и давать по ним пояснения в письменной форме;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в) обращаться в кадровые службы или к должностным лицам органа местного самоуправления, ответственным за работу по профилактике коррупционных и иных правонарушений, с подлежащим удовлетворению ходатайством о проведении с ним беседы по вопросам, указанным в </w:t>
      </w:r>
      <w:hyperlink w:anchor="P143" w:history="1">
        <w:r w:rsidRPr="008C613D">
          <w:rPr>
            <w:rFonts w:ascii="Arial" w:hAnsi="Arial" w:cs="Arial"/>
            <w:color w:val="0000FF"/>
          </w:rPr>
          <w:t>подпункте "б" пункта 15</w:t>
        </w:r>
      </w:hyperlink>
      <w:r w:rsidRPr="008C613D">
        <w:rPr>
          <w:rFonts w:ascii="Arial" w:hAnsi="Arial" w:cs="Arial"/>
        </w:rPr>
        <w:t xml:space="preserve"> настоящего Положения.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18. Пояснения, указанные в </w:t>
      </w:r>
      <w:hyperlink w:anchor="P145" w:history="1">
        <w:r w:rsidRPr="008C613D">
          <w:rPr>
            <w:rFonts w:ascii="Arial" w:hAnsi="Arial" w:cs="Arial"/>
            <w:color w:val="0000FF"/>
          </w:rPr>
          <w:t>пункте 17</w:t>
        </w:r>
      </w:hyperlink>
      <w:r w:rsidRPr="008C613D">
        <w:rPr>
          <w:rFonts w:ascii="Arial" w:hAnsi="Arial" w:cs="Arial"/>
        </w:rPr>
        <w:t xml:space="preserve"> настоящего Положения, приобщаются к материалам проверки.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19. На период проведения проверки муниципальный служащий может быть отстранен от замещаемой должности на срок, не превышающий 60 календарных дней со дня принятия решения о ее проведении. Указанный срок может быть продлен до 90 календарных дней лицом, принявшим решение о проведении проверки.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(в ред. </w:t>
      </w:r>
      <w:hyperlink r:id="rId68" w:history="1">
        <w:r w:rsidRPr="008C613D">
          <w:rPr>
            <w:rFonts w:ascii="Arial" w:hAnsi="Arial" w:cs="Arial"/>
            <w:color w:val="0000FF"/>
          </w:rPr>
          <w:t>постановления</w:t>
        </w:r>
      </w:hyperlink>
      <w:r w:rsidRPr="008C613D">
        <w:rPr>
          <w:rFonts w:ascii="Arial" w:hAnsi="Arial" w:cs="Arial"/>
        </w:rPr>
        <w:t xml:space="preserve"> Правительства Тюменской области от 17.05.2019 N 137-п)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На период отстранения муниципального служащего от замещаемой должности денежное содержание по замещаемой им должности сохраняется.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20. Должностное лицо органа местного самоуправления, ответственное за работу по профилактике коррупционных и иных правонарушений, представляет лицу, принявшему решение о проведении проверки, доклад о ее результатах.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6" w:name="P155"/>
      <w:bookmarkEnd w:id="16"/>
      <w:r w:rsidRPr="008C613D">
        <w:rPr>
          <w:rFonts w:ascii="Arial" w:hAnsi="Arial" w:cs="Arial"/>
        </w:rPr>
        <w:t xml:space="preserve">21. По результатам проверки должностному лицу, уполномоченному назначать гражданина на должность муниципальной службы или назначившему муниципального </w:t>
      </w:r>
      <w:r w:rsidRPr="008C613D">
        <w:rPr>
          <w:rFonts w:ascii="Arial" w:hAnsi="Arial" w:cs="Arial"/>
        </w:rPr>
        <w:lastRenderedPageBreak/>
        <w:t>служащего на должность муниципальной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о назначении гражданина на должность муниципальной службы;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об отказе гражданину в назначении на должность муниципальной службы;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об отсутствии оснований для применения к муниципальному служащему мер юридической ответственности;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г) о применении к муниципальному служащему мер юридической ответственности;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22. Сведения о результатах проверки с письменного согласия лица, принявшего решение о ее проведении, предоставляются должностным лицом органа местного самоуправления, ответственным за работу по профилактике коррупционных и иных правонарушений, с одновременным уведомлением об этом гражданина или муниципального служащего, в отношении которого проводилась проверка, правоохранительным и налоговым органам, постоянно действующим руководящим органам политических партий и зарегистрированным в соответствии с законом иным общероссийским общественным объединениям, не являющимся политическими партиями, Общественной палате Российской Федерации и средствам массовой информации,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23.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 xml:space="preserve">24. Должностное лицо, уполномоченное назначать гражданина на должность муниципальной службы или назначившее муниципального служащего на должность муниципальной службы, рассмотрев доклад и соответствующее предложение, указанные в </w:t>
      </w:r>
      <w:hyperlink w:anchor="P155" w:history="1">
        <w:r w:rsidRPr="008C613D">
          <w:rPr>
            <w:rFonts w:ascii="Arial" w:hAnsi="Arial" w:cs="Arial"/>
            <w:color w:val="0000FF"/>
          </w:rPr>
          <w:t>пункте 21</w:t>
        </w:r>
      </w:hyperlink>
      <w:r w:rsidRPr="008C613D">
        <w:rPr>
          <w:rFonts w:ascii="Arial" w:hAnsi="Arial" w:cs="Arial"/>
        </w:rPr>
        <w:t xml:space="preserve"> настоящего Положения, принимает одно из следующих решений: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а) назначить гражданина на должность муниципальной службы;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б) отказать гражданину в назначении на должность муниципальной службы;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в) применить к муниципальному служащему меры юридической ответственности;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25. Подлинники справок о доходах, об имуществе и обязательствах имущественного характера, поступившие должностным лицам органа местного самоуправления, ответственным за работу по профилактике коррупционных и иных правонарушений, по окончании календарного года направляются в кадровые службы для приобщения к личным делам. Копии указанных справок хранятся в кадровой службе органа местного самоуправления в течение 3 лет со дня окончания проверки, после чего передаются в архив.</w:t>
      </w:r>
    </w:p>
    <w:p w:rsidR="008C613D" w:rsidRPr="008C613D" w:rsidRDefault="008C613D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r w:rsidRPr="008C613D">
        <w:rPr>
          <w:rFonts w:ascii="Arial" w:hAnsi="Arial" w:cs="Arial"/>
        </w:rPr>
        <w:t>26. Материалы проверки хранятся в кадровой службе органа местного самоуправления в течение 3 лет со дня ее окончания, после чего передаются в архив.</w:t>
      </w: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jc w:val="both"/>
        <w:rPr>
          <w:rFonts w:ascii="Arial" w:hAnsi="Arial" w:cs="Arial"/>
        </w:rPr>
      </w:pPr>
    </w:p>
    <w:p w:rsidR="008C613D" w:rsidRPr="008C613D" w:rsidRDefault="008C613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"/>
          <w:szCs w:val="2"/>
        </w:rPr>
      </w:pPr>
    </w:p>
    <w:p w:rsidR="00742CBB" w:rsidRPr="008C613D" w:rsidRDefault="00742CBB">
      <w:pPr>
        <w:rPr>
          <w:rFonts w:ascii="Arial" w:hAnsi="Arial" w:cs="Arial"/>
        </w:rPr>
      </w:pPr>
    </w:p>
    <w:sectPr w:rsidR="00742CBB" w:rsidRPr="008C613D" w:rsidSect="0094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13D"/>
    <w:rsid w:val="00742CBB"/>
    <w:rsid w:val="008C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53C3E-8849-4225-B8E1-AB58FB486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61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3A0AD255D92EB23F7D3268EFFE24822F6ED2E1108A292372DD678B36C3C60B5FE14E220858375FB9A9B02AD5BB1FB03B28847325F88F6E61199030ANCK5G" TargetMode="External"/><Relationship Id="rId21" Type="http://schemas.openxmlformats.org/officeDocument/2006/relationships/hyperlink" Target="consultantplus://offline/ref=13A0AD255D92EB23F7D3268EFFE24822F6ED2E1108A296352FDC78B36C3C60B5FE14E220858375FB9A9B02AF53B1FB03B28847325F88F6E61199030ANCK5G" TargetMode="External"/><Relationship Id="rId42" Type="http://schemas.openxmlformats.org/officeDocument/2006/relationships/hyperlink" Target="consultantplus://offline/ref=13A0AD255D92EB23F7D33883E98E162DF3EE751C0AA39C6372807EE4336C66E0AC54BC79C6C466FA938500AD51NBKBG" TargetMode="External"/><Relationship Id="rId47" Type="http://schemas.openxmlformats.org/officeDocument/2006/relationships/hyperlink" Target="consultantplus://offline/ref=13A0AD255D92EB23F7D3268EFFE24822F6ED2E110EA3953127DF25B964656CB7F91BBD3782CA79FA9A9B02A458EEFE16A3D04A314296FFF10D9B01N0K9G" TargetMode="External"/><Relationship Id="rId63" Type="http://schemas.openxmlformats.org/officeDocument/2006/relationships/hyperlink" Target="consultantplus://offline/ref=13A0AD255D92EB23F7D3268EFFE24822F6ED2E110EA3953127DF25B964656CB7F91BBD3782CA79FA9A9B03AB58EEFE16A3D04A314296FFF10D9B01N0K9G" TargetMode="External"/><Relationship Id="rId68" Type="http://schemas.openxmlformats.org/officeDocument/2006/relationships/hyperlink" Target="consultantplus://offline/ref=13A0AD255D92EB23F7D3268EFFE24822F6ED2E1108A496332BD578B36C3C60B5FE14E220858375FB9A9B02AD5BB1FB03B28847325F88F6E61199030ANCK5G" TargetMode="External"/><Relationship Id="rId7" Type="http://schemas.openxmlformats.org/officeDocument/2006/relationships/hyperlink" Target="consultantplus://offline/ref=13A0AD255D92EB23F7D3268EFFE24822F6ED2E1101A697372EDF25B964656CB7F91BBD3782CA79FA9A9B02A958EEFE16A3D04A314296FFF10D9B01N0K9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3A0AD255D92EB23F7D33883E98E162DF3EE73190BA49C6372807EE4336C66E0BE54E476C1CC2CABDECE0FAD50A4AF5BE8DF4A30N5KDG" TargetMode="External"/><Relationship Id="rId29" Type="http://schemas.openxmlformats.org/officeDocument/2006/relationships/hyperlink" Target="consultantplus://offline/ref=13A0AD255D92EB23F7D3268EFFE24822F6ED2E1101A597332BDF25B964656CB7F91BBD3782CA79FA9A9B03AF58EEFE16A3D04A314296FFF10D9B01N0K9G" TargetMode="External"/><Relationship Id="rId11" Type="http://schemas.openxmlformats.org/officeDocument/2006/relationships/hyperlink" Target="consultantplus://offline/ref=13A0AD255D92EB23F7D3268EFFE24822F6ED2E1108A292372DD678B36C3C60B5FE14E220858375FB9A9B02AD57B1FB03B28847325F88F6E61199030ANCK5G" TargetMode="External"/><Relationship Id="rId24" Type="http://schemas.openxmlformats.org/officeDocument/2006/relationships/hyperlink" Target="consultantplus://offline/ref=13A0AD255D92EB23F7D33883E98E162DF3EE751C0AA39C6372807EE4336C66E0AC54BC79C6C466FA938500AD51NBKBG" TargetMode="External"/><Relationship Id="rId32" Type="http://schemas.openxmlformats.org/officeDocument/2006/relationships/hyperlink" Target="consultantplus://offline/ref=13A0AD255D92EB23F7D3268EFFE24822F6ED2E1108A192372ED778B36C3C60B5FE14E220858375FB9A9B02AF53B1FB03B28847325F88F6E61199030ANCK5G" TargetMode="External"/><Relationship Id="rId37" Type="http://schemas.openxmlformats.org/officeDocument/2006/relationships/hyperlink" Target="consultantplus://offline/ref=13A0AD255D92EB23F7D3268EFFE24822F6ED2E1108A7973D2ED178B36C3C60B5FE14E220858375FB9A9B02AC52B1FB03B28847325F88F6E61199030ANCK5G" TargetMode="External"/><Relationship Id="rId40" Type="http://schemas.openxmlformats.org/officeDocument/2006/relationships/hyperlink" Target="consultantplus://offline/ref=13A0AD255D92EB23F7D3268EFFE24822F6ED2E1101A697372EDF25B964656CB7F91BBD3782CA79FA9A9B02A858EEFE16A3D04A314296FFF10D9B01N0K9G" TargetMode="External"/><Relationship Id="rId45" Type="http://schemas.openxmlformats.org/officeDocument/2006/relationships/hyperlink" Target="consultantplus://offline/ref=13A0AD255D92EB23F7D33883E98E162DF3EE791D0DA49C6372807EE4336C66E0BE54E475C2CC2CABDECE0FAD50A4AF5BE8DF4A30N5KDG" TargetMode="External"/><Relationship Id="rId53" Type="http://schemas.openxmlformats.org/officeDocument/2006/relationships/hyperlink" Target="consultantplus://offline/ref=13A0AD255D92EB23F7D3268EFFE24822F6ED2E1108A192372ED778B36C3C60B5FE14E220858375FB9A9B02AF52B1FB03B28847325F88F6E61199030ANCK5G" TargetMode="External"/><Relationship Id="rId58" Type="http://schemas.openxmlformats.org/officeDocument/2006/relationships/hyperlink" Target="consultantplus://offline/ref=13A0AD255D92EB23F7D3268EFFE24822F6ED2E1108A09E3226DD78B36C3C60B5FE14E220858375FB9A9B02AD5BB1FB03B28847325F88F6E61199030ANCK5G" TargetMode="External"/><Relationship Id="rId66" Type="http://schemas.openxmlformats.org/officeDocument/2006/relationships/hyperlink" Target="consultantplus://offline/ref=13A0AD255D92EB23F7D3268EFFE24822F6ED2E1108A496332BD578B36C3C60B5FE14E220858375FB9A9B02AD5BB1FB03B28847325F88F6E61199030ANCK5G" TargetMode="External"/><Relationship Id="rId5" Type="http://schemas.openxmlformats.org/officeDocument/2006/relationships/hyperlink" Target="consultantplus://offline/ref=13A0AD255D92EB23F7D3268EFFE24822F6ED2E1101A597332ADF25B964656CB7F91BBD3782CA79FA9A9B02A958EEFE16A3D04A314296FFF10D9B01N0K9G" TargetMode="External"/><Relationship Id="rId61" Type="http://schemas.openxmlformats.org/officeDocument/2006/relationships/hyperlink" Target="consultantplus://offline/ref=13A0AD255D92EB23F7D33883E98E162DF3EE791D0DA49C6372807EE4336C66E0AC54BC79C6C466FA938500AD51NBKBG" TargetMode="External"/><Relationship Id="rId19" Type="http://schemas.openxmlformats.org/officeDocument/2006/relationships/hyperlink" Target="consultantplus://offline/ref=13A0AD255D92EB23F7D3268EFFE24822F6ED2E1108A296352FDC78B36C3C60B5FE14E220858375FB9A9B02AC5BB1FB03B28847325F88F6E61199030ANCK5G" TargetMode="External"/><Relationship Id="rId14" Type="http://schemas.openxmlformats.org/officeDocument/2006/relationships/hyperlink" Target="consultantplus://offline/ref=13A0AD255D92EB23F7D3268EFFE24822F6ED2E1108A69F3426D078B36C3C60B5FE14E220858375FB9A9B02AD57B1FB03B28847325F88F6E61199030ANCK5G" TargetMode="External"/><Relationship Id="rId22" Type="http://schemas.openxmlformats.org/officeDocument/2006/relationships/hyperlink" Target="consultantplus://offline/ref=13A0AD255D92EB23F7D3268EFFE24822F6ED2E1108A7973D2ED178B36C3C60B5FE14E220858375FB9A9B02AC53B1FB03B28847325F88F6E61199030ANCK5G" TargetMode="External"/><Relationship Id="rId27" Type="http://schemas.openxmlformats.org/officeDocument/2006/relationships/hyperlink" Target="consultantplus://offline/ref=13A0AD255D92EB23F7D3268EFFE24822F6ED2E1108A292372DD678B36C3C60B5FE14E220858375FB9A9B02AC53B1FB03B28847325F88F6E61199030ANCK5G" TargetMode="External"/><Relationship Id="rId30" Type="http://schemas.openxmlformats.org/officeDocument/2006/relationships/hyperlink" Target="consultantplus://offline/ref=13A0AD255D92EB23F7D3268EFFE24822F6ED2E1101A697372EDF25B964656CB7F91BBD3782CA79FA9A9B02A958EEFE16A3D04A314296FFF10D9B01N0K9G" TargetMode="External"/><Relationship Id="rId35" Type="http://schemas.openxmlformats.org/officeDocument/2006/relationships/hyperlink" Target="consultantplus://offline/ref=13A0AD255D92EB23F7D3268EFFE24822F6ED2E1108A496332BD578B36C3C60B5FE14E220858375FB9A9B02AD55B1FB03B28847325F88F6E61199030ANCK5G" TargetMode="External"/><Relationship Id="rId43" Type="http://schemas.openxmlformats.org/officeDocument/2006/relationships/hyperlink" Target="consultantplus://offline/ref=13A0AD255D92EB23F7D3268EFFE24822F6ED2E1101A697372EDF25B964656CB7F91BBD3782CA79FA9A9B02AA58EEFE16A3D04A314296FFF10D9B01N0K9G" TargetMode="External"/><Relationship Id="rId48" Type="http://schemas.openxmlformats.org/officeDocument/2006/relationships/hyperlink" Target="consultantplus://offline/ref=13A0AD255D92EB23F7D3268EFFE24822F6ED2E1108A09E3226DD78B36C3C60B5FE14E220858375FB9A9B02AD55B1FB03B28847325F88F6E61199030ANCK5G" TargetMode="External"/><Relationship Id="rId56" Type="http://schemas.openxmlformats.org/officeDocument/2006/relationships/hyperlink" Target="consultantplus://offline/ref=13A0AD255D92EB23F7D3268EFFE24822F6ED2E1108A192372ED778B36C3C60B5FE14E220858375FB9A9B02AF57B1FB03B28847325F88F6E61199030ANCK5G" TargetMode="External"/><Relationship Id="rId64" Type="http://schemas.openxmlformats.org/officeDocument/2006/relationships/hyperlink" Target="consultantplus://offline/ref=13A0AD255D92EB23F7D3268EFFE24822F6ED2E1108A09E3226DD78B36C3C60B5FE14E220858375FB9A9B02AD5AB1FB03B28847325F88F6E61199030ANCK5G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13A0AD255D92EB23F7D3268EFFE24822F6ED2E1108A09E3226DD78B36C3C60B5FE14E220858375FB9A9B02AD57B1FB03B28847325F88F6E61199030ANCK5G" TargetMode="External"/><Relationship Id="rId51" Type="http://schemas.openxmlformats.org/officeDocument/2006/relationships/hyperlink" Target="consultantplus://offline/ref=13A0AD255D92EB23F7D3268EFFE24822F6ED2E1108A69F3426D078B36C3C60B5FE14E220858375FB9A9B02AD56B1FB03B28847325F88F6E61199030ANCK5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3A0AD255D92EB23F7D3268EFFE24822F6ED2E1108A3973D29D078B36C3C60B5FE14E220858375FB9A9B02AC50B1FB03B28847325F88F6E61199030ANCK5G" TargetMode="External"/><Relationship Id="rId17" Type="http://schemas.openxmlformats.org/officeDocument/2006/relationships/hyperlink" Target="consultantplus://offline/ref=13A0AD255D92EB23F7D3268EFFE24822F6ED2E1108A7973028D378B36C3C60B5FE14E220858375FB9A9B07AC56B1FB03B28847325F88F6E61199030ANCK5G" TargetMode="External"/><Relationship Id="rId25" Type="http://schemas.openxmlformats.org/officeDocument/2006/relationships/hyperlink" Target="consultantplus://offline/ref=13A0AD255D92EB23F7D3268EFFE24822F6ED2E1108A292372DD678B36C3C60B5FE14E220858375FB9A9B02AD55B1FB03B28847325F88F6E61199030ANCK5G" TargetMode="External"/><Relationship Id="rId33" Type="http://schemas.openxmlformats.org/officeDocument/2006/relationships/hyperlink" Target="consultantplus://offline/ref=13A0AD255D92EB23F7D3268EFFE24822F6ED2E1108A292372DD678B36C3C60B5FE14E220858375FB9A9B02AC51B1FB03B28847325F88F6E61199030ANCK5G" TargetMode="External"/><Relationship Id="rId38" Type="http://schemas.openxmlformats.org/officeDocument/2006/relationships/hyperlink" Target="consultantplus://offline/ref=13A0AD255D92EB23F7D3268EFFE24822F6ED2E1101A697372EDF25B964656CB7F91BBD3782CA79FA9A9B02A858EEFE16A3D04A314296FFF10D9B01N0K9G" TargetMode="External"/><Relationship Id="rId46" Type="http://schemas.openxmlformats.org/officeDocument/2006/relationships/hyperlink" Target="consultantplus://offline/ref=13A0AD255D92EB23F7D3268EFFE24822F6ED2E110EA3953127DF25B964656CB7F91BBD3782CA79FA9A9B02A558EEFE16A3D04A314296FFF10D9B01N0K9G" TargetMode="External"/><Relationship Id="rId59" Type="http://schemas.openxmlformats.org/officeDocument/2006/relationships/hyperlink" Target="consultantplus://offline/ref=13A0AD255D92EB23F7D3268EFFE24822F6ED2E1108A69F3426D078B36C3C60B5FE14E220858375FB9A9B02AD54B1FB03B28847325F88F6E61199030ANCK5G" TargetMode="External"/><Relationship Id="rId67" Type="http://schemas.openxmlformats.org/officeDocument/2006/relationships/hyperlink" Target="consultantplus://offline/ref=13A0AD255D92EB23F7D3268EFFE24822F6ED2E1101A597332BDF25B964656CB7F91BBD3782CA79FA9A9B03AE58EEFE16A3D04A314296FFF10D9B01N0K9G" TargetMode="External"/><Relationship Id="rId20" Type="http://schemas.openxmlformats.org/officeDocument/2006/relationships/hyperlink" Target="consultantplus://offline/ref=13A0AD255D92EB23F7D33883E98E162DF3EE751C0AA39C6372807EE4336C66E0AC54BC79C6C466FA938500AD51NBKBG" TargetMode="External"/><Relationship Id="rId41" Type="http://schemas.openxmlformats.org/officeDocument/2006/relationships/hyperlink" Target="consultantplus://offline/ref=13A0AD255D92EB23F7D3268EFFE24822F6ED2E1108A292372DD678B36C3C60B5FE14E220858375FB9A9B02AC51B1FB03B28847325F88F6E61199030ANCK5G" TargetMode="External"/><Relationship Id="rId54" Type="http://schemas.openxmlformats.org/officeDocument/2006/relationships/hyperlink" Target="consultantplus://offline/ref=13A0AD255D92EB23F7D3268EFFE24822F6ED2E1108A192372ED778B36C3C60B5FE14E220858375FB9A9B02AF51B1FB03B28847325F88F6E61199030ANCK5G" TargetMode="External"/><Relationship Id="rId62" Type="http://schemas.openxmlformats.org/officeDocument/2006/relationships/hyperlink" Target="consultantplus://offline/ref=13A0AD255D92EB23F7D3268EFFE24822F6ED2E110EA3953127DF25B964656CB7F91BBD3782CA79FA9A9B03A958EEFE16A3D04A314296FFF10D9B01N0K9G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A0AD255D92EB23F7D3268EFFE24822F6ED2E1101A597332BDF25B964656CB7F91BBD3782CA79FA9A9B03AF58EEFE16A3D04A314296FFF10D9B01N0K9G" TargetMode="External"/><Relationship Id="rId15" Type="http://schemas.openxmlformats.org/officeDocument/2006/relationships/hyperlink" Target="consultantplus://offline/ref=13A0AD255D92EB23F7D3268EFFE24822F6ED2E1108A7973D2ED178B36C3C60B5FE14E220858375FB9A9B02AD5AB1FB03B28847325F88F6E61199030ANCK5G" TargetMode="External"/><Relationship Id="rId23" Type="http://schemas.openxmlformats.org/officeDocument/2006/relationships/hyperlink" Target="consultantplus://offline/ref=13A0AD255D92EB23F7D3268EFFE24822F6ED2E1101A597332ADF25B964656CB7F91BBD3782CA79FA9A9B02AB58EEFE16A3D04A314296FFF10D9B01N0K9G" TargetMode="External"/><Relationship Id="rId28" Type="http://schemas.openxmlformats.org/officeDocument/2006/relationships/hyperlink" Target="consultantplus://offline/ref=13A0AD255D92EB23F7D3268EFFE24822F6ED2E110EA3953127DF25B964656CB7F91BBD3782CA79FA9A9B02A558EEFE16A3D04A314296FFF10D9B01N0K9G" TargetMode="External"/><Relationship Id="rId36" Type="http://schemas.openxmlformats.org/officeDocument/2006/relationships/hyperlink" Target="consultantplus://offline/ref=13A0AD255D92EB23F7D3268EFFE24822F6ED2E1108A69F3426D078B36C3C60B5FE14E220858375FB9A9B02AD57B1FB03B28847325F88F6E61199030ANCK5G" TargetMode="External"/><Relationship Id="rId49" Type="http://schemas.openxmlformats.org/officeDocument/2006/relationships/hyperlink" Target="consultantplus://offline/ref=13A0AD255D92EB23F7D3268EFFE24822F6ED2E1108A3973D29D078B36C3C60B5FE14E220858375FB9A9B02AC57B1FB03B28847325F88F6E61199030ANCK5G" TargetMode="External"/><Relationship Id="rId57" Type="http://schemas.openxmlformats.org/officeDocument/2006/relationships/hyperlink" Target="consultantplus://offline/ref=13A0AD255D92EB23F7D3268EFFE24822F6ED2E110EA3953127DF25B964656CB7F91BBD3782CA79FA9A9B03AF58EEFE16A3D04A314296FFF10D9B01N0K9G" TargetMode="External"/><Relationship Id="rId10" Type="http://schemas.openxmlformats.org/officeDocument/2006/relationships/hyperlink" Target="consultantplus://offline/ref=13A0AD255D92EB23F7D3268EFFE24822F6ED2E1108A296352FDC78B36C3C60B5FE14E220858375FB9A9B02AC54B1FB03B28847325F88F6E61199030ANCK5G" TargetMode="External"/><Relationship Id="rId31" Type="http://schemas.openxmlformats.org/officeDocument/2006/relationships/hyperlink" Target="consultantplus://offline/ref=13A0AD255D92EB23F7D3268EFFE24822F6ED2E1108A09E3226DD78B36C3C60B5FE14E220858375FB9A9B02AD57B1FB03B28847325F88F6E61199030ANCK5G" TargetMode="External"/><Relationship Id="rId44" Type="http://schemas.openxmlformats.org/officeDocument/2006/relationships/hyperlink" Target="consultantplus://offline/ref=13A0AD255D92EB23F7D3268EFFE24822F6ED2E1108A496332BD578B36C3C60B5FE14E220858375FB9A9B02AD5BB1FB03B28847325F88F6E61199030ANCK5G" TargetMode="External"/><Relationship Id="rId52" Type="http://schemas.openxmlformats.org/officeDocument/2006/relationships/hyperlink" Target="consultantplus://offline/ref=13A0AD255D92EB23F7D3268EFFE24822F6ED2E1108A7973D2ED178B36C3C60B5FE14E220858375FB9A9B02AC51B1FB03B28847325F88F6E61199030ANCK5G" TargetMode="External"/><Relationship Id="rId60" Type="http://schemas.openxmlformats.org/officeDocument/2006/relationships/hyperlink" Target="consultantplus://offline/ref=13A0AD255D92EB23F7D3268EFFE24822F6ED2E110EA3953127DF25B964656CB7F91BBD3782CA79FA9A9B03AE58EEFE16A3D04A314296FFF10D9B01N0K9G" TargetMode="External"/><Relationship Id="rId65" Type="http://schemas.openxmlformats.org/officeDocument/2006/relationships/hyperlink" Target="consultantplus://offline/ref=13A0AD255D92EB23F7D3268EFFE24822F6ED2E1108A69F3426D078B36C3C60B5FE14E220858375FB9A9B02AD54B1FB03B28847325F88F6E61199030ANCK5G" TargetMode="External"/><Relationship Id="rId4" Type="http://schemas.openxmlformats.org/officeDocument/2006/relationships/hyperlink" Target="consultantplus://offline/ref=13A0AD255D92EB23F7D3268EFFE24822F6ED2E110EA3953127DF25B964656CB7F91BBD3782CA79FA9A9B02AA58EEFE16A3D04A314296FFF10D9B01N0K9G" TargetMode="External"/><Relationship Id="rId9" Type="http://schemas.openxmlformats.org/officeDocument/2006/relationships/hyperlink" Target="consultantplus://offline/ref=13A0AD255D92EB23F7D3268EFFE24822F6ED2E1108A192372ED778B36C3C60B5FE14E220858375FB9A9B02AF53B1FB03B28847325F88F6E61199030ANCK5G" TargetMode="External"/><Relationship Id="rId13" Type="http://schemas.openxmlformats.org/officeDocument/2006/relationships/hyperlink" Target="consultantplus://offline/ref=13A0AD255D92EB23F7D3268EFFE24822F6ED2E1108A496332BD578B36C3C60B5FE14E220858375FB9A9B02AD57B1FB03B28847325F88F6E61199030ANCK5G" TargetMode="External"/><Relationship Id="rId18" Type="http://schemas.openxmlformats.org/officeDocument/2006/relationships/hyperlink" Target="consultantplus://offline/ref=13A0AD255D92EB23F7D3268EFFE24822F6ED2E1108A496332BD578B36C3C60B5FE14E220858375FB9A9B02AD56B1FB03B28847325F88F6E61199030ANCK5G" TargetMode="External"/><Relationship Id="rId39" Type="http://schemas.openxmlformats.org/officeDocument/2006/relationships/hyperlink" Target="consultantplus://offline/ref=13A0AD255D92EB23F7D3268EFFE24822F6ED2E1101A697372EDF25B964656CB7F91BBD3782CA79FA9A9B02AB58EEFE16A3D04A314296FFF10D9B01N0K9G" TargetMode="External"/><Relationship Id="rId34" Type="http://schemas.openxmlformats.org/officeDocument/2006/relationships/hyperlink" Target="consultantplus://offline/ref=13A0AD255D92EB23F7D3268EFFE24822F6ED2E1108A3973D29D078B36C3C60B5FE14E220858375FB9A9B02AC50B1FB03B28847325F88F6E61199030ANCK5G" TargetMode="External"/><Relationship Id="rId50" Type="http://schemas.openxmlformats.org/officeDocument/2006/relationships/hyperlink" Target="consultantplus://offline/ref=13A0AD255D92EB23F7D3268EFFE24822F6ED2E1108A496332BD578B36C3C60B5FE14E220858375FB9A9B02AD5AB1FB03B28847325F88F6E61199030ANCK5G" TargetMode="External"/><Relationship Id="rId55" Type="http://schemas.openxmlformats.org/officeDocument/2006/relationships/hyperlink" Target="consultantplus://offline/ref=13A0AD255D92EB23F7D3268EFFE24822F6ED2E1108A69F3426D078B36C3C60B5FE14E220858375FB9A9B02AD55B1FB03B28847325F88F6E61199030ANCK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5883</Words>
  <Characters>33538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Шигапова Карина Римовна</dc:creator>
  <cp:keywords/>
  <dc:description/>
  <cp:lastModifiedBy>Шигапова Карина Римовна</cp:lastModifiedBy>
  <cp:revision>1</cp:revision>
  <dcterms:created xsi:type="dcterms:W3CDTF">2021-09-03T06:10:00Z</dcterms:created>
  <dcterms:modified xsi:type="dcterms:W3CDTF">2021-09-03T06:10:00Z</dcterms:modified>
</cp:coreProperties>
</file>